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69FF" w14:textId="77777777" w:rsidR="0021174E" w:rsidRPr="0021174E" w:rsidRDefault="0021174E" w:rsidP="0021174E">
      <w:pPr>
        <w:spacing w:before="100" w:beforeAutospacing="1" w:after="100" w:afterAutospacing="1" w:line="240" w:lineRule="auto"/>
        <w:contextualSpacing/>
        <w:outlineLvl w:val="2"/>
        <w:rPr>
          <w:rFonts w:eastAsia="Times New Roman" w:cs="Times New Roman"/>
          <w:b/>
          <w:bCs/>
          <w:kern w:val="0"/>
          <w:u w:val="single"/>
          <w14:ligatures w14:val="none"/>
        </w:rPr>
      </w:pPr>
      <w:r w:rsidRPr="0021174E">
        <w:rPr>
          <w:rFonts w:eastAsia="Times New Roman" w:cs="Times New Roman"/>
          <w:b/>
          <w:bCs/>
          <w:kern w:val="0"/>
          <w:u w:val="single"/>
          <w14:ligatures w14:val="none"/>
        </w:rPr>
        <w:t>Allowed Modifications / Equipment</w:t>
      </w:r>
    </w:p>
    <w:p w14:paraId="53EF206C" w14:textId="77777777" w:rsidR="0021174E" w:rsidRPr="0021174E" w:rsidRDefault="0021174E" w:rsidP="0021174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21174E">
        <w:rPr>
          <w:rFonts w:eastAsia="Times New Roman" w:cs="Times New Roman"/>
          <w:b/>
          <w:bCs/>
          <w:kern w:val="0"/>
          <w14:ligatures w14:val="none"/>
        </w:rPr>
        <w:t>Door Plate or Rub Rails:</w:t>
      </w:r>
      <w:r w:rsidRPr="0021174E">
        <w:rPr>
          <w:rFonts w:eastAsia="Times New Roman" w:cs="Times New Roman"/>
          <w:kern w:val="0"/>
          <w14:ligatures w14:val="none"/>
        </w:rPr>
        <w:br/>
        <w:t>– Either may be run.</w:t>
      </w:r>
    </w:p>
    <w:p w14:paraId="17BB9F56" w14:textId="77777777" w:rsidR="0021174E" w:rsidRPr="0021174E" w:rsidRDefault="0021174E" w:rsidP="0021174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21174E">
        <w:rPr>
          <w:rFonts w:eastAsia="Times New Roman" w:cs="Times New Roman"/>
          <w:b/>
          <w:bCs/>
          <w:kern w:val="0"/>
          <w14:ligatures w14:val="none"/>
        </w:rPr>
        <w:t>Seats &amp; Belts:</w:t>
      </w:r>
      <w:r w:rsidRPr="0021174E">
        <w:rPr>
          <w:rFonts w:eastAsia="Times New Roman" w:cs="Times New Roman"/>
          <w:kern w:val="0"/>
          <w14:ligatures w14:val="none"/>
        </w:rPr>
        <w:br/>
        <w:t>– Stock seat or racing seat permitted.</w:t>
      </w:r>
      <w:r w:rsidRPr="0021174E">
        <w:rPr>
          <w:rFonts w:eastAsia="Times New Roman" w:cs="Times New Roman"/>
          <w:kern w:val="0"/>
          <w14:ligatures w14:val="none"/>
        </w:rPr>
        <w:br/>
        <w:t xml:space="preserve">– </w:t>
      </w:r>
      <w:r w:rsidRPr="0021174E">
        <w:rPr>
          <w:rFonts w:eastAsia="Times New Roman" w:cs="Times New Roman"/>
          <w:b/>
          <w:bCs/>
          <w:kern w:val="0"/>
          <w14:ligatures w14:val="none"/>
        </w:rPr>
        <w:t>4-point harness required.</w:t>
      </w:r>
    </w:p>
    <w:p w14:paraId="13DC6064" w14:textId="77777777" w:rsidR="0021174E" w:rsidRPr="0021174E" w:rsidRDefault="0021174E" w:rsidP="0021174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21174E">
        <w:rPr>
          <w:rFonts w:eastAsia="Times New Roman" w:cs="Times New Roman"/>
          <w:b/>
          <w:bCs/>
          <w:kern w:val="0"/>
          <w14:ligatures w14:val="none"/>
        </w:rPr>
        <w:t>Body Panels:</w:t>
      </w:r>
      <w:r w:rsidRPr="0021174E">
        <w:rPr>
          <w:rFonts w:eastAsia="Times New Roman" w:cs="Times New Roman"/>
          <w:kern w:val="0"/>
          <w14:ligatures w14:val="none"/>
        </w:rPr>
        <w:br/>
        <w:t>– Sail panels are allowed.</w:t>
      </w:r>
    </w:p>
    <w:p w14:paraId="086A8E02" w14:textId="77777777" w:rsidR="0021174E" w:rsidRPr="0021174E" w:rsidRDefault="0021174E" w:rsidP="0021174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="Times New Roman"/>
          <w:kern w:val="0"/>
          <w14:ligatures w14:val="none"/>
        </w:rPr>
      </w:pPr>
      <w:r w:rsidRPr="0021174E">
        <w:rPr>
          <w:rFonts w:eastAsia="Times New Roman" w:cs="Times New Roman"/>
          <w:b/>
          <w:bCs/>
          <w:kern w:val="0"/>
          <w14:ligatures w14:val="none"/>
        </w:rPr>
        <w:t>Wheels:</w:t>
      </w:r>
      <w:r w:rsidRPr="0021174E">
        <w:rPr>
          <w:rFonts w:eastAsia="Times New Roman" w:cs="Times New Roman"/>
          <w:kern w:val="0"/>
          <w14:ligatures w14:val="none"/>
        </w:rPr>
        <w:br/>
        <w:t xml:space="preserve">– Maximum </w:t>
      </w:r>
      <w:r w:rsidRPr="0021174E">
        <w:rPr>
          <w:rFonts w:eastAsia="Times New Roman" w:cs="Times New Roman"/>
          <w:b/>
          <w:bCs/>
          <w:kern w:val="0"/>
          <w14:ligatures w14:val="none"/>
        </w:rPr>
        <w:t>8-inch</w:t>
      </w:r>
      <w:r w:rsidRPr="0021174E">
        <w:rPr>
          <w:rFonts w:eastAsia="Times New Roman" w:cs="Times New Roman"/>
          <w:kern w:val="0"/>
          <w14:ligatures w14:val="none"/>
        </w:rPr>
        <w:t xml:space="preserve"> racing wheels.</w:t>
      </w:r>
      <w:r w:rsidRPr="0021174E">
        <w:rPr>
          <w:rFonts w:eastAsia="Times New Roman" w:cs="Times New Roman"/>
          <w:kern w:val="0"/>
          <w14:ligatures w14:val="none"/>
        </w:rPr>
        <w:br/>
        <w:t xml:space="preserve">– </w:t>
      </w:r>
      <w:proofErr w:type="spellStart"/>
      <w:r w:rsidRPr="0021174E">
        <w:rPr>
          <w:rFonts w:eastAsia="Times New Roman" w:cs="Times New Roman"/>
          <w:b/>
          <w:bCs/>
          <w:kern w:val="0"/>
          <w14:ligatures w14:val="none"/>
        </w:rPr>
        <w:t>Beadlocks</w:t>
      </w:r>
      <w:proofErr w:type="spellEnd"/>
      <w:r w:rsidRPr="0021174E">
        <w:rPr>
          <w:rFonts w:eastAsia="Times New Roman" w:cs="Times New Roman"/>
          <w:b/>
          <w:bCs/>
          <w:kern w:val="0"/>
          <w14:ligatures w14:val="none"/>
        </w:rPr>
        <w:t xml:space="preserve"> allowed on the right side only.</w:t>
      </w:r>
    </w:p>
    <w:p w14:paraId="7AD6A69C" w14:textId="77777777" w:rsidR="0021174E" w:rsidRPr="0021174E" w:rsidRDefault="00D0253E" w:rsidP="0021174E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pict w14:anchorId="4C859DB8">
          <v:rect id="_x0000_i1025" style="width:0;height:1.5pt" o:hralign="center" o:hrstd="t" o:hr="t" fillcolor="#a0a0a0" stroked="f"/>
        </w:pict>
      </w:r>
    </w:p>
    <w:p w14:paraId="203D75D6" w14:textId="7621C56F" w:rsidR="0021174E" w:rsidRDefault="0021174E" w:rsidP="00DE197E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14:ligatures w14:val="none"/>
        </w:rPr>
      </w:pPr>
      <w:r w:rsidRPr="0021174E">
        <w:rPr>
          <w:rFonts w:eastAsia="Times New Roman" w:cs="Times New Roman"/>
          <w:kern w:val="0"/>
          <w14:ligatures w14:val="none"/>
        </w:rPr>
        <w:t xml:space="preserve">Other than the items listed above, this class will follow </w:t>
      </w:r>
      <w:r w:rsidRPr="0021174E">
        <w:rPr>
          <w:rFonts w:eastAsia="Times New Roman" w:cs="Times New Roman"/>
          <w:b/>
          <w:bCs/>
          <w:kern w:val="0"/>
          <w14:ligatures w14:val="none"/>
        </w:rPr>
        <w:t>all SCDRA rules</w:t>
      </w:r>
      <w:r w:rsidRPr="0021174E">
        <w:rPr>
          <w:rFonts w:eastAsia="Times New Roman" w:cs="Times New Roman"/>
          <w:kern w:val="0"/>
          <w14:ligatures w14:val="none"/>
        </w:rPr>
        <w:t>.</w:t>
      </w:r>
      <w:r w:rsidR="00F1222F">
        <w:rPr>
          <w:rFonts w:eastAsia="Times New Roman" w:cs="Times New Roman"/>
          <w:kern w:val="0"/>
          <w14:ligatures w14:val="none"/>
        </w:rPr>
        <w:t xml:space="preserve"> </w:t>
      </w:r>
      <w:r w:rsidR="00DE197E">
        <w:rPr>
          <w:rFonts w:eastAsia="Times New Roman" w:cs="Times New Roman"/>
          <w:kern w:val="0"/>
          <w14:ligatures w14:val="none"/>
        </w:rPr>
        <w:t xml:space="preserve">Please see link below. </w:t>
      </w:r>
      <w:r w:rsidR="00F1222F">
        <w:rPr>
          <w:rFonts w:eastAsia="Times New Roman" w:cs="Times New Roman"/>
          <w:kern w:val="0"/>
          <w14:ligatures w14:val="none"/>
        </w:rPr>
        <w:t xml:space="preserve"> </w:t>
      </w:r>
      <w:r w:rsidRPr="0021174E">
        <w:rPr>
          <w:rFonts w:eastAsia="Times New Roman" w:cs="Times New Roman"/>
          <w:b/>
          <w:bCs/>
          <w:kern w:val="0"/>
          <w14:ligatures w14:val="none"/>
        </w:rPr>
        <w:t>SCDRA rules take priority — what they say is what we will go by.</w:t>
      </w:r>
    </w:p>
    <w:p w14:paraId="348FFACF" w14:textId="3FE0011E" w:rsidR="006803A8" w:rsidRDefault="006803A8" w:rsidP="006803A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14:ligatures w14:val="none"/>
        </w:rPr>
      </w:pPr>
      <w:hyperlink r:id="rId7" w:history="1">
        <w:r w:rsidRPr="008215AF">
          <w:rPr>
            <w:rStyle w:val="Hyperlink"/>
            <w:rFonts w:eastAsia="Times New Roman" w:cs="Times New Roman"/>
            <w:kern w:val="0"/>
            <w14:ligatures w14:val="none"/>
          </w:rPr>
          <w:t>http://www.scdra.net/Includes/scdrarules.pdf</w:t>
        </w:r>
      </w:hyperlink>
    </w:p>
    <w:p w14:paraId="7148DE3C" w14:textId="77777777" w:rsidR="006803A8" w:rsidRPr="0021174E" w:rsidRDefault="006803A8" w:rsidP="006803A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14:ligatures w14:val="none"/>
        </w:rPr>
      </w:pPr>
    </w:p>
    <w:p w14:paraId="1A3E40C1" w14:textId="0370951B" w:rsidR="0021174E" w:rsidRDefault="00F64D1B" w:rsidP="00F64D1B">
      <w:pPr>
        <w:jc w:val="center"/>
      </w:pPr>
      <w:r>
        <w:rPr>
          <w:noProof/>
        </w:rPr>
        <w:drawing>
          <wp:inline distT="0" distB="0" distL="0" distR="0" wp14:anchorId="1114EC80" wp14:editId="6AC1AD1C">
            <wp:extent cx="1498780" cy="1869312"/>
            <wp:effectExtent l="0" t="0" r="6350" b="0"/>
            <wp:docPr id="13" name="Picture 9" descr="A person in a camouflage suit with their hands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9" descr="A person in a camouflage suit with their hands u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22" cy="187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174E" w:rsidSect="0014320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0291C" w14:textId="77777777" w:rsidR="00C23594" w:rsidRDefault="00C23594" w:rsidP="00275C46">
      <w:pPr>
        <w:spacing w:after="0" w:line="240" w:lineRule="auto"/>
      </w:pPr>
      <w:r>
        <w:separator/>
      </w:r>
    </w:p>
  </w:endnote>
  <w:endnote w:type="continuationSeparator" w:id="0">
    <w:p w14:paraId="7CBF5FAB" w14:textId="77777777" w:rsidR="00C23594" w:rsidRDefault="00C23594" w:rsidP="00275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ED24" w14:textId="77777777" w:rsidR="00C23594" w:rsidRDefault="00C23594" w:rsidP="00275C46">
      <w:pPr>
        <w:spacing w:after="0" w:line="240" w:lineRule="auto"/>
      </w:pPr>
      <w:r>
        <w:separator/>
      </w:r>
    </w:p>
  </w:footnote>
  <w:footnote w:type="continuationSeparator" w:id="0">
    <w:p w14:paraId="5945A3FC" w14:textId="77777777" w:rsidR="00C23594" w:rsidRDefault="00C23594" w:rsidP="00275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2E434" w14:textId="2FFFA2CC" w:rsidR="00275C46" w:rsidRDefault="00117001" w:rsidP="00143206">
    <w:pPr>
      <w:pStyle w:val="xp1"/>
      <w:shd w:val="clear" w:color="auto" w:fill="FFFFFF"/>
      <w:spacing w:before="0" w:beforeAutospacing="0" w:after="0" w:afterAutospacing="0"/>
      <w:jc w:val="center"/>
      <w:rPr>
        <w:rFonts w:asciiTheme="minorHAnsi" w:hAnsiTheme="minorHAnsi" w:cs="Segoe UI"/>
        <w:b/>
        <w:bCs/>
        <w:color w:val="000000"/>
        <w:sz w:val="32"/>
        <w:szCs w:val="32"/>
        <w:u w:val="single"/>
      </w:rPr>
    </w:pPr>
    <w:r>
      <w:rPr>
        <w:rFonts w:asciiTheme="minorHAnsi" w:eastAsiaTheme="majorEastAsia" w:hAnsiTheme="minorHAnsi" w:cs="Segoe UI"/>
        <w:b/>
        <w:bCs/>
        <w:noProof/>
        <w:color w:val="000000"/>
        <w:sz w:val="32"/>
        <w:szCs w:val="32"/>
        <w:bdr w:val="none" w:sz="0" w:space="0" w:color="auto" w:frame="1"/>
        <w14:ligatures w14:val="standardContextual"/>
      </w:rPr>
      <w:drawing>
        <wp:inline distT="0" distB="0" distL="0" distR="0" wp14:anchorId="17300C74" wp14:editId="295A7524">
          <wp:extent cx="1760220" cy="1112520"/>
          <wp:effectExtent l="0" t="0" r="0" b="0"/>
          <wp:docPr id="623224166" name="Picture 1" descr="A dirt track with lights 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3224166" name="Picture 1" descr="A dirt track with lights 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111252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  <w:p w14:paraId="7EE2EAD1" w14:textId="094F181A" w:rsidR="00143206" w:rsidRPr="00D0253E" w:rsidRDefault="00D0253E" w:rsidP="00D0253E">
    <w:pPr>
      <w:jc w:val="center"/>
      <w:rPr>
        <w:sz w:val="28"/>
        <w:szCs w:val="28"/>
      </w:rPr>
    </w:pPr>
    <w:r w:rsidRPr="00495AAD">
      <w:rPr>
        <w:rFonts w:cs="Segoe UI"/>
        <w:b/>
        <w:bCs/>
        <w:color w:val="000000"/>
        <w:sz w:val="28"/>
        <w:szCs w:val="28"/>
        <w:u w:val="single"/>
      </w:rPr>
      <w:t xml:space="preserve">2026 </w:t>
    </w:r>
    <w:r>
      <w:rPr>
        <w:rFonts w:cs="Segoe UI"/>
        <w:b/>
        <w:bCs/>
        <w:color w:val="000000"/>
        <w:sz w:val="28"/>
        <w:szCs w:val="28"/>
        <w:u w:val="single"/>
      </w:rPr>
      <w:t>MINI</w:t>
    </w:r>
    <w:r>
      <w:rPr>
        <w:rFonts w:cs="Segoe UI"/>
        <w:b/>
        <w:bCs/>
        <w:color w:val="000000"/>
        <w:sz w:val="28"/>
        <w:szCs w:val="28"/>
        <w:u w:val="single"/>
      </w:rPr>
      <w:t xml:space="preserve"> STOCK</w:t>
    </w:r>
    <w:r w:rsidRPr="00495AAD">
      <w:rPr>
        <w:rFonts w:cs="Segoe UI"/>
        <w:b/>
        <w:bCs/>
        <w:color w:val="000000"/>
        <w:sz w:val="28"/>
        <w:szCs w:val="28"/>
        <w:u w:val="single"/>
      </w:rPr>
      <w:t xml:space="preserve"> RULES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06A78"/>
    <w:multiLevelType w:val="multilevel"/>
    <w:tmpl w:val="75BC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46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5F8"/>
    <w:rsid w:val="00117001"/>
    <w:rsid w:val="00143206"/>
    <w:rsid w:val="0021174E"/>
    <w:rsid w:val="002255D8"/>
    <w:rsid w:val="00273FBF"/>
    <w:rsid w:val="00275C46"/>
    <w:rsid w:val="00341349"/>
    <w:rsid w:val="004723CA"/>
    <w:rsid w:val="00613C1F"/>
    <w:rsid w:val="006803A8"/>
    <w:rsid w:val="00696C24"/>
    <w:rsid w:val="00700C74"/>
    <w:rsid w:val="00824D76"/>
    <w:rsid w:val="00BC35F8"/>
    <w:rsid w:val="00BD1EDB"/>
    <w:rsid w:val="00BF18EF"/>
    <w:rsid w:val="00C23594"/>
    <w:rsid w:val="00D0253E"/>
    <w:rsid w:val="00DE197E"/>
    <w:rsid w:val="00E07CA9"/>
    <w:rsid w:val="00EE5D7C"/>
    <w:rsid w:val="00F1222F"/>
    <w:rsid w:val="00F26364"/>
    <w:rsid w:val="00F64D1B"/>
    <w:rsid w:val="00F8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FE136C"/>
  <w15:chartTrackingRefBased/>
  <w15:docId w15:val="{D3720504-F119-4289-A6B7-ED5EF43D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3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3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5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3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5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3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3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3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3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35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35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5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35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5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3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3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3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3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3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3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3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3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3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35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35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35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35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35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35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5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C46"/>
  </w:style>
  <w:style w:type="paragraph" w:styleId="Footer">
    <w:name w:val="footer"/>
    <w:basedOn w:val="Normal"/>
    <w:link w:val="FooterChar"/>
    <w:uiPriority w:val="99"/>
    <w:unhideWhenUsed/>
    <w:rsid w:val="00275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C46"/>
  </w:style>
  <w:style w:type="character" w:styleId="Hyperlink">
    <w:name w:val="Hyperlink"/>
    <w:basedOn w:val="DefaultParagraphFont"/>
    <w:uiPriority w:val="99"/>
    <w:unhideWhenUsed/>
    <w:rsid w:val="006803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03A8"/>
    <w:rPr>
      <w:color w:val="605E5C"/>
      <w:shd w:val="clear" w:color="auto" w:fill="E1DFDD"/>
    </w:rPr>
  </w:style>
  <w:style w:type="paragraph" w:customStyle="1" w:styleId="xp1">
    <w:name w:val="x_p1"/>
    <w:basedOn w:val="Normal"/>
    <w:rsid w:val="00824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scdra.net/Includes/scdrarul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Savannah Ashby</dc:creator>
  <cp:keywords/>
  <dc:description/>
  <cp:lastModifiedBy>Savannah Ashby</cp:lastModifiedBy>
  <cp:revision>15</cp:revision>
  <dcterms:created xsi:type="dcterms:W3CDTF">2025-11-23T03:01:00Z</dcterms:created>
  <dcterms:modified xsi:type="dcterms:W3CDTF">2025-12-07T22:27:00Z</dcterms:modified>
</cp:coreProperties>
</file>